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4" w:rsidRPr="00CE3818" w:rsidRDefault="00DC5EC4" w:rsidP="00DC5EC4">
      <w:pPr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CE3818">
        <w:rPr>
          <w:rFonts w:ascii="Times New Roman" w:hAnsi="Times New Roman"/>
          <w:b/>
          <w:bCs/>
          <w:color w:val="FF0000"/>
          <w:szCs w:val="24"/>
        </w:rPr>
        <w:t>ΠΑΡΑΡΤΗΜΑ 1</w:t>
      </w:r>
    </w:p>
    <w:p w:rsidR="00DC5EC4" w:rsidRPr="00CE3818" w:rsidRDefault="00DC5EC4" w:rsidP="00DC5EC4">
      <w:pPr>
        <w:spacing w:line="276" w:lineRule="auto"/>
        <w:ind w:firstLine="54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E3818">
        <w:rPr>
          <w:rFonts w:ascii="Times New Roman" w:hAnsi="Times New Roman"/>
          <w:b/>
          <w:sz w:val="22"/>
          <w:szCs w:val="22"/>
          <w:u w:val="single"/>
        </w:rPr>
        <w:t>Αποτελεί αναπόσπαστο μέρος της παρούσας Διακήρυξης</w:t>
      </w:r>
    </w:p>
    <w:p w:rsidR="00DC5EC4" w:rsidRPr="00CE3818" w:rsidRDefault="00DC5EC4" w:rsidP="00DC5EC4">
      <w:pPr>
        <w:spacing w:line="276" w:lineRule="auto"/>
        <w:ind w:left="709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DC5EC4" w:rsidRPr="00CE3818" w:rsidRDefault="00DC5EC4" w:rsidP="00DC5EC4">
      <w:pPr>
        <w:pStyle w:val="a3"/>
        <w:ind w:left="0"/>
        <w:rPr>
          <w:rFonts w:ascii="Times New Roman" w:hAnsi="Times New Roman" w:cs="Times New Roman"/>
          <w:szCs w:val="24"/>
        </w:rPr>
      </w:pPr>
    </w:p>
    <w:p w:rsidR="00DC5EC4" w:rsidRPr="008633BA" w:rsidRDefault="00DC5EC4" w:rsidP="00DC5EC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ΠΙΝΑΚΑΣ ΤΕΧΝΙΚΗΣ ΠΡΟΣΦΟΡΑΣ</w:t>
      </w:r>
    </w:p>
    <w:tbl>
      <w:tblPr>
        <w:tblW w:w="13710" w:type="dxa"/>
        <w:jc w:val="center"/>
        <w:tblInd w:w="93" w:type="dxa"/>
        <w:tblLook w:val="04A0"/>
      </w:tblPr>
      <w:tblGrid>
        <w:gridCol w:w="830"/>
        <w:gridCol w:w="2681"/>
        <w:gridCol w:w="3378"/>
        <w:gridCol w:w="1148"/>
        <w:gridCol w:w="1929"/>
        <w:gridCol w:w="1904"/>
        <w:gridCol w:w="1840"/>
      </w:tblGrid>
      <w:tr w:rsidR="00DC5EC4" w:rsidRPr="001D269A" w:rsidTr="00EB1BBD">
        <w:trPr>
          <w:trHeight w:val="1293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Α/Α</w:t>
            </w: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ΕΙΔΟΥΣ</w:t>
            </w:r>
          </w:p>
          <w:p w:rsidR="00DC5EC4" w:rsidRPr="001D269A" w:rsidRDefault="00DC5EC4" w:rsidP="00EB1BB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ΣΥΣΚΕΥΗ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ΚΩΔΙΚΟΣ ΑΝΑΛΩΣΙΜΟΥ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ΤΙΜΗ ΜΟΝΑΔΟΣ (Χωρίς Φ.Π.Α)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21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ΣΥΝΟΛΙΚΗ </w:t>
            </w:r>
            <w:r w:rsidRPr="00B21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ΠΡΟΫΠΟΛΟΓΙΣΘΗΣΑ ΤΙΜΗ</w:t>
            </w:r>
            <w:r w:rsidRPr="00B218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(ΧΩΡΙΣ ΦΠΑ)</w:t>
            </w:r>
          </w:p>
        </w:tc>
        <w:tc>
          <w:tcPr>
            <w:tcW w:w="18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>ΠΡΟΣΦΕΡΟΜΕΝΟ ΕΙΔΟΣ</w:t>
            </w: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>(ΝΑΙ/ΟΧΙ)</w:t>
            </w: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Cannon Fax B820, FAX B100, 110, 120, 150, 155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Canon BX-3 Black 0884A002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Canon ipf810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PFI-703BK Black 2963B001 700ML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PFI-703C Cyan 2964B001 700ML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PFI-703MKB Matte Black 2962B001 700ML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PFI-703M Magenta 2965B001 700ML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PFI-703Y Yellow 2966B001 700ML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CANON PIXMA IP300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BCI-3BK Black  Cartridge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685898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EPL3000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S051111 Black C13S051111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685898">
        <w:trPr>
          <w:trHeight w:val="315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0" w:colLast="2"/>
            <w:r w:rsidRPr="009B0304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AL-M300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 xml:space="preserve">Epson 0690 Black Toner </w:t>
            </w:r>
            <w:r w:rsidRPr="009B0304">
              <w:rPr>
                <w:rFonts w:ascii="Times New Roman" w:hAnsi="Times New Roman"/>
                <w:color w:val="000000"/>
                <w:szCs w:val="24"/>
              </w:rPr>
              <w:lastRenderedPageBreak/>
              <w:t>C13S050690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685898">
        <w:trPr>
          <w:trHeight w:val="315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0689 Black Toner C13S050689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bookmarkEnd w:id="0"/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STYLUS Photo 2100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Epson T0341 Photo Black C13T034140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12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STYLUS PHOTO EX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S020193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EPL 6200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S051099 Photoconductor Unit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Xerox M15i, PRO 412, FAX F12, WC M15, WC M15I, WC PRO 412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Black Toner 106R00586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EC4" w:rsidRPr="00B26B9C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B26B9C">
              <w:rPr>
                <w:rFonts w:ascii="Times New Roman" w:hAnsi="Times New Roman"/>
                <w:color w:val="000000"/>
                <w:szCs w:val="24"/>
                <w:lang w:val="en-US"/>
              </w:rPr>
              <w:t>Xerox WC 3210, WC 3220, WC 3220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Black 106R01486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26B9C">
              <w:rPr>
                <w:rFonts w:ascii="Times New Roman" w:hAnsi="Times New Roman"/>
                <w:color w:val="000000"/>
                <w:szCs w:val="24"/>
              </w:rPr>
              <w:t>XEROX Phaser 7400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Cyan 106R01150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Magenta 106R01151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Yellow 106R01152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B26B9C" w:rsidRDefault="00DC5EC4" w:rsidP="00EB1BBD">
            <w:pPr>
              <w:rPr>
                <w:rFonts w:ascii="Times New Roman" w:hAnsi="Times New Roman"/>
                <w:szCs w:val="24"/>
              </w:rPr>
            </w:pPr>
            <w:r w:rsidRPr="00B26B9C">
              <w:rPr>
                <w:rFonts w:ascii="Times New Roman" w:hAnsi="Times New Roman"/>
                <w:szCs w:val="24"/>
              </w:rPr>
              <w:t>XEROX Phaser 3100 MFP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Black 106R01379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115,5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346,5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26B9C">
              <w:rPr>
                <w:rFonts w:ascii="Times New Roman" w:hAnsi="Times New Roman"/>
                <w:color w:val="000000"/>
                <w:szCs w:val="24"/>
              </w:rPr>
              <w:t>XEROX Phaser 6180, 6180 MFP, 6180DN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Cyan 113R00723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Magenta 113R00724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 xml:space="preserve">Xerox Yellow 113R00721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26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Yellow 113R00725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EPSON STYLUS JET SX435W, WF 7515, WF7525, SX 235 W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Epson T1295 Black/Cyan/Magenta/Yellow Multipack C13T12954010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DC5EC4" w:rsidRPr="008633BA" w:rsidRDefault="00DC5EC4" w:rsidP="00DC5EC4">
      <w:pPr>
        <w:rPr>
          <w:rFonts w:ascii="Times New Roman" w:hAnsi="Times New Roman"/>
          <w:b/>
          <w:sz w:val="22"/>
          <w:szCs w:val="22"/>
          <w:u w:val="single"/>
          <w:lang w:val="en-US"/>
        </w:rPr>
      </w:pPr>
    </w:p>
    <w:p w:rsidR="00DC5EC4" w:rsidRPr="00B26B9C" w:rsidRDefault="00DC5EC4" w:rsidP="00DC5EC4">
      <w:pPr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b/>
          <w:color w:val="C00000"/>
          <w:szCs w:val="24"/>
        </w:rPr>
        <w:br w:type="page"/>
      </w:r>
    </w:p>
    <w:p w:rsidR="00DC5EC4" w:rsidRDefault="00DC5EC4" w:rsidP="00DC5EC4">
      <w:pPr>
        <w:spacing w:after="200" w:line="276" w:lineRule="auto"/>
        <w:rPr>
          <w:rFonts w:ascii="Times New Roman" w:hAnsi="Times New Roman"/>
          <w:b/>
          <w:color w:val="C00000"/>
          <w:szCs w:val="24"/>
        </w:rPr>
      </w:pPr>
    </w:p>
    <w:p w:rsidR="00DC5EC4" w:rsidRPr="00CE3818" w:rsidRDefault="00DC5EC4" w:rsidP="00DC5EC4">
      <w:pPr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CE3818">
        <w:rPr>
          <w:rFonts w:ascii="Times New Roman" w:hAnsi="Times New Roman"/>
          <w:b/>
          <w:bCs/>
          <w:color w:val="FF0000"/>
          <w:szCs w:val="24"/>
        </w:rPr>
        <w:t xml:space="preserve">ΠΑΡΑΡΤΗΜΑ </w:t>
      </w:r>
      <w:r>
        <w:rPr>
          <w:rFonts w:ascii="Times New Roman" w:hAnsi="Times New Roman"/>
          <w:b/>
          <w:bCs/>
          <w:color w:val="FF0000"/>
          <w:szCs w:val="24"/>
        </w:rPr>
        <w:t>2</w:t>
      </w:r>
    </w:p>
    <w:p w:rsidR="00DC5EC4" w:rsidRPr="00CE3818" w:rsidRDefault="00DC5EC4" w:rsidP="00DC5EC4">
      <w:pPr>
        <w:spacing w:line="276" w:lineRule="auto"/>
        <w:ind w:firstLine="54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E3818">
        <w:rPr>
          <w:rFonts w:ascii="Times New Roman" w:hAnsi="Times New Roman"/>
          <w:b/>
          <w:sz w:val="22"/>
          <w:szCs w:val="22"/>
          <w:u w:val="single"/>
        </w:rPr>
        <w:t>Αποτελεί αναπόσπαστο μέρος της παρούσας Διακήρυξης</w:t>
      </w:r>
    </w:p>
    <w:p w:rsidR="00DC5EC4" w:rsidRDefault="00DC5EC4" w:rsidP="00DC5EC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C5EC4" w:rsidRDefault="00DC5EC4" w:rsidP="00DC5EC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C5EC4" w:rsidRPr="00A142B7" w:rsidRDefault="00DC5EC4" w:rsidP="00DC5EC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142B7">
        <w:rPr>
          <w:rFonts w:ascii="Times New Roman" w:hAnsi="Times New Roman"/>
          <w:b/>
          <w:sz w:val="22"/>
          <w:szCs w:val="22"/>
          <w:u w:val="single"/>
        </w:rPr>
        <w:t>ΠΙΝΑΚΑΣ ΟΙΚΟΝΟΜΙΚΗΣ ΠΡΟΣΦΟΡΑΣ</w:t>
      </w:r>
    </w:p>
    <w:tbl>
      <w:tblPr>
        <w:tblW w:w="16004" w:type="dxa"/>
        <w:jc w:val="center"/>
        <w:tblInd w:w="93" w:type="dxa"/>
        <w:tblLook w:val="04A0"/>
      </w:tblPr>
      <w:tblGrid>
        <w:gridCol w:w="830"/>
        <w:gridCol w:w="2697"/>
        <w:gridCol w:w="3559"/>
        <w:gridCol w:w="1217"/>
        <w:gridCol w:w="1542"/>
        <w:gridCol w:w="1904"/>
        <w:gridCol w:w="1987"/>
        <w:gridCol w:w="2268"/>
      </w:tblGrid>
      <w:tr w:rsidR="00DC5EC4" w:rsidRPr="001D269A" w:rsidTr="00EB1BBD">
        <w:trPr>
          <w:trHeight w:val="1288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Α/Α</w:t>
            </w: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ΕΙΔΟΥΣ</w:t>
            </w:r>
          </w:p>
          <w:p w:rsidR="00DC5EC4" w:rsidRPr="001D269A" w:rsidRDefault="00DC5EC4" w:rsidP="00EB1BB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ΣΥΣΚΕΥΗ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ΚΩΔΙΚΟΣ ΑΝΑΛΩΣΙΜΟΥ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5EC4" w:rsidRDefault="00DC5EC4" w:rsidP="00EB1BB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ΤΙΜΗ ΜΟΝΑΔΟΣ</w:t>
            </w:r>
          </w:p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(Χωρίς Φ.Π.Α)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ΣΥΝΟΛΙΚΗ </w:t>
            </w: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br/>
              <w:t>ΠΡΟΫΠΟΛΟΓΙΣΘΗΣΑ ΤΙΜΗ</w:t>
            </w:r>
            <w:r w:rsidRPr="001D26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br/>
              <w:t>(ΧΩΡΙΣ ΦΠΑ)</w:t>
            </w:r>
          </w:p>
        </w:tc>
        <w:tc>
          <w:tcPr>
            <w:tcW w:w="19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DC5EC4" w:rsidRPr="00B2186F" w:rsidRDefault="00DC5EC4" w:rsidP="00EB1BB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C5EC4" w:rsidRPr="00B2186F" w:rsidRDefault="00DC5EC4" w:rsidP="00EB1B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Π</w:t>
            </w:r>
            <w:r w:rsidRPr="003B63E6">
              <w:rPr>
                <w:rFonts w:ascii="Times New Roman" w:hAnsi="Times New Roman"/>
                <w:b/>
                <w:bCs/>
                <w:sz w:val="16"/>
                <w:szCs w:val="16"/>
              </w:rPr>
              <w:t>ΡΟΣΦΕΡΟΜΕΝΗ</w:t>
            </w: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63E6">
              <w:rPr>
                <w:rFonts w:ascii="Times New Roman" w:hAnsi="Times New Roman"/>
                <w:b/>
                <w:bCs/>
                <w:sz w:val="16"/>
                <w:szCs w:val="16"/>
              </w:rPr>
              <w:t>ΤΙΜΗ ΜΟΝΑΔΑΣ</w:t>
            </w:r>
          </w:p>
          <w:p w:rsidR="00DC5EC4" w:rsidRPr="00B2186F" w:rsidRDefault="00DC5EC4" w:rsidP="00EB1B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3B63E6">
              <w:rPr>
                <w:rFonts w:ascii="Times New Roman" w:hAnsi="Times New Roman"/>
                <w:b/>
                <w:bCs/>
                <w:sz w:val="16"/>
                <w:szCs w:val="16"/>
              </w:rPr>
              <w:t>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ωρίς</w:t>
            </w:r>
            <w:r w:rsidRPr="003B63E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Φ.Π.Α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</w:tcPr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 w:color="C00000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 w:color="C00000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 w:color="C00000"/>
              </w:rPr>
            </w:pP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8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ΣΥΝΟΛΟΚΗ </w:t>
            </w:r>
          </w:p>
          <w:p w:rsidR="00DC5EC4" w:rsidRPr="00B2186F" w:rsidRDefault="00DC5EC4" w:rsidP="00EB1B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8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ΠΡΟΣΦΕΡΟΜΕΝΗ ΤΙΜΗ </w:t>
            </w:r>
          </w:p>
          <w:p w:rsidR="00DC5EC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2186F">
              <w:rPr>
                <w:rFonts w:ascii="Times New Roman" w:hAnsi="Times New Roman"/>
                <w:b/>
                <w:bCs/>
                <w:sz w:val="16"/>
                <w:szCs w:val="16"/>
              </w:rPr>
              <w:t>(Χωρίς Φ.Π.Α)</w:t>
            </w: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b/>
                <w:bCs/>
                <w:color w:val="000000"/>
                <w:szCs w:val="24"/>
              </w:rPr>
              <w:t>-1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b/>
                <w:bCs/>
                <w:color w:val="000000"/>
                <w:szCs w:val="24"/>
              </w:rPr>
              <w:t>-2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b/>
                <w:bCs/>
                <w:color w:val="000000"/>
                <w:szCs w:val="24"/>
              </w:rPr>
              <w:t>-3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b/>
                <w:bCs/>
                <w:color w:val="000000"/>
                <w:szCs w:val="24"/>
              </w:rPr>
              <w:t>-5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</w:pPr>
            <w:r w:rsidRPr="009B0304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Cannon Fax B820, FAX B100, 110, 120, 150, 155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Canon BX-3 Black 0884A002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Canon ipf810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PFI-703BK Black 2963B001 700ML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PFI-703C Cyan 2964B001 700ML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PFI-703MKB Matte Black 2962B001 700ML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PFI-703M Magenta 2965B001 700ML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PFI-703Y Yellow 2966B001 700ML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CANON PIXMA IP300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Canon BCI-3BK Black  Cartridge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EPL3000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S051111 Black C13S051111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AL-M300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0690 Black Toner C13S050690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570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0689 Black Toner C13S050689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STYLUS Photo 2100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Epson T0341 Photo Black C13T034140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12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STYLUS PHOTO EX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S020193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18,2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EPL 6200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Epson S051099 Photoconductor Unit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Xerox M15i, PRO 412, FAX F12, WC M15, WC M15I, WC PRO 412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Black Toner 106R00586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B26B9C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B26B9C">
              <w:rPr>
                <w:rFonts w:ascii="Times New Roman" w:hAnsi="Times New Roman"/>
                <w:szCs w:val="24"/>
                <w:lang w:val="en-US"/>
              </w:rPr>
              <w:t>Xerox WC 3210, WC 3220, WC 3220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Black 106R01486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680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26B9C">
              <w:rPr>
                <w:rFonts w:ascii="Times New Roman" w:hAnsi="Times New Roman"/>
                <w:color w:val="000000"/>
                <w:szCs w:val="24"/>
              </w:rPr>
              <w:t>XEROX Phaser 7400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Cyan 106R01150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Magenta 106R01151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Yellow 106R01152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26B9C">
              <w:rPr>
                <w:rFonts w:ascii="Times New Roman" w:hAnsi="Times New Roman"/>
                <w:szCs w:val="24"/>
              </w:rPr>
              <w:t>XEROX Phaser 3100 MFP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Black 106R01379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115,5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346,5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26B9C">
              <w:rPr>
                <w:rFonts w:ascii="Times New Roman" w:hAnsi="Times New Roman"/>
                <w:color w:val="000000"/>
                <w:szCs w:val="24"/>
              </w:rPr>
              <w:t>XEROX Phaser 6180, 6180 MFP, 6180DN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Cyan 113R00723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Magenta 113R00724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 xml:space="preserve">Xerox Yellow 113R00721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2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Xerox Yellow 113R00725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5EC4" w:rsidRPr="001D269A" w:rsidTr="00EB1BBD">
        <w:trPr>
          <w:trHeight w:val="615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EPSON STYLUS JET SX435W, WF 7515, WF7525, SX 235 W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EC4" w:rsidRPr="009B0304" w:rsidRDefault="00DC5EC4" w:rsidP="00EB1BBD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  <w:lang w:val="en-US"/>
              </w:rPr>
              <w:t>Epson T1295 Black/Cyan/Magenta/Yellow Multipack C13T12954010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EC4" w:rsidRPr="009B0304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0304">
              <w:rPr>
                <w:rFonts w:ascii="Times New Roman" w:hAnsi="Times New Roman"/>
                <w:color w:val="000000"/>
                <w:szCs w:val="24"/>
              </w:rPr>
              <w:t>135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5EC4" w:rsidRPr="001D269A" w:rsidRDefault="00DC5EC4" w:rsidP="00EB1BBD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DC5EC4" w:rsidRDefault="00DC5EC4" w:rsidP="00DC5EC4">
      <w:pPr>
        <w:ind w:firstLine="540"/>
        <w:rPr>
          <w:spacing w:val="20"/>
          <w:sz w:val="22"/>
          <w:szCs w:val="22"/>
        </w:rPr>
      </w:pPr>
    </w:p>
    <w:p w:rsidR="00DC5EC4" w:rsidRDefault="00DC5EC4" w:rsidP="00DC5EC4">
      <w:pPr>
        <w:ind w:firstLine="540"/>
        <w:rPr>
          <w:rFonts w:ascii="Times New Roman" w:hAnsi="Times New Roman"/>
          <w:b/>
          <w:color w:val="C00000"/>
          <w:szCs w:val="24"/>
          <w:lang w:val="en-US"/>
        </w:rPr>
      </w:pPr>
    </w:p>
    <w:p w:rsidR="00DC5EC4" w:rsidRDefault="00DC5EC4" w:rsidP="00DC5EC4">
      <w:pPr>
        <w:ind w:firstLine="540"/>
        <w:rPr>
          <w:rFonts w:ascii="Times New Roman" w:hAnsi="Times New Roman"/>
          <w:b/>
          <w:color w:val="C00000"/>
          <w:szCs w:val="24"/>
          <w:lang w:val="en-US"/>
        </w:rPr>
      </w:pPr>
    </w:p>
    <w:p w:rsidR="00DC5EC4" w:rsidRPr="00676CC1" w:rsidRDefault="00DC5EC4" w:rsidP="00DC5EC4">
      <w:pPr>
        <w:ind w:firstLine="540"/>
        <w:rPr>
          <w:rFonts w:ascii="Times New Roman" w:hAnsi="Times New Roman"/>
          <w:b/>
          <w:color w:val="C00000"/>
          <w:szCs w:val="24"/>
        </w:rPr>
      </w:pPr>
      <w:r w:rsidRPr="00676CC1">
        <w:rPr>
          <w:rFonts w:ascii="Times New Roman" w:hAnsi="Times New Roman"/>
          <w:b/>
          <w:color w:val="C00000"/>
          <w:szCs w:val="24"/>
        </w:rPr>
        <w:t>Οι στήλες (7) &amp; (8) συμπληρώνονται από τον υποψήφιο και αντιστοιχούν σε:</w:t>
      </w:r>
    </w:p>
    <w:p w:rsidR="00DC5EC4" w:rsidRPr="00676CC1" w:rsidRDefault="00DC5EC4" w:rsidP="00DC5EC4">
      <w:pPr>
        <w:ind w:firstLine="540"/>
        <w:rPr>
          <w:rFonts w:ascii="Times New Roman" w:hAnsi="Times New Roman"/>
          <w:b/>
          <w:color w:val="C00000"/>
          <w:szCs w:val="24"/>
        </w:rPr>
      </w:pPr>
    </w:p>
    <w:p w:rsidR="00DC5EC4" w:rsidRPr="00676CC1" w:rsidRDefault="00DC5EC4" w:rsidP="00DC5EC4">
      <w:pPr>
        <w:ind w:firstLine="540"/>
        <w:rPr>
          <w:rFonts w:ascii="Times New Roman" w:hAnsi="Times New Roman"/>
          <w:b/>
          <w:color w:val="C00000"/>
          <w:szCs w:val="24"/>
        </w:rPr>
      </w:pPr>
      <w:r w:rsidRPr="00676CC1">
        <w:rPr>
          <w:rFonts w:ascii="Times New Roman" w:hAnsi="Times New Roman"/>
          <w:b/>
          <w:color w:val="C00000"/>
          <w:szCs w:val="24"/>
        </w:rPr>
        <w:t>(7)</w:t>
      </w:r>
      <w:r w:rsidRPr="00676CC1">
        <w:rPr>
          <w:rFonts w:ascii="Times New Roman" w:hAnsi="Times New Roman"/>
          <w:b/>
          <w:color w:val="C00000"/>
          <w:szCs w:val="24"/>
        </w:rPr>
        <w:sym w:font="Wingdings 3" w:char="F063"/>
      </w:r>
      <w:r w:rsidRPr="00676CC1">
        <w:rPr>
          <w:rFonts w:ascii="Times New Roman" w:hAnsi="Times New Roman"/>
          <w:b/>
          <w:color w:val="C00000"/>
          <w:szCs w:val="24"/>
        </w:rPr>
        <w:t xml:space="preserve"> Αναγράφεται </w:t>
      </w:r>
      <w:r w:rsidRPr="00676CC1">
        <w:rPr>
          <w:rFonts w:ascii="Times New Roman" w:hAnsi="Times New Roman"/>
          <w:b/>
          <w:color w:val="C00000"/>
          <w:szCs w:val="24"/>
          <w:u w:val="double"/>
        </w:rPr>
        <w:t>αριθμητικώς</w:t>
      </w:r>
      <w:r w:rsidRPr="00676CC1">
        <w:rPr>
          <w:rFonts w:ascii="Times New Roman" w:hAnsi="Times New Roman"/>
          <w:b/>
          <w:color w:val="C00000"/>
          <w:szCs w:val="24"/>
        </w:rPr>
        <w:t xml:space="preserve"> η Προσφερόμενη τιμή ανά μονάδα (τεμάχιο), χωρίς Φ.Π.Α.</w:t>
      </w:r>
    </w:p>
    <w:p w:rsidR="00DC5EC4" w:rsidRDefault="00DC5EC4" w:rsidP="00DC5EC4">
      <w:pPr>
        <w:ind w:firstLine="540"/>
        <w:rPr>
          <w:rFonts w:ascii="Times New Roman" w:hAnsi="Times New Roman"/>
          <w:b/>
          <w:color w:val="C00000"/>
          <w:szCs w:val="24"/>
        </w:rPr>
      </w:pPr>
      <w:r w:rsidRPr="00676CC1">
        <w:rPr>
          <w:rFonts w:ascii="Times New Roman" w:hAnsi="Times New Roman"/>
          <w:b/>
          <w:color w:val="C00000"/>
          <w:szCs w:val="24"/>
        </w:rPr>
        <w:t>(8)</w:t>
      </w:r>
      <w:r w:rsidRPr="00676CC1">
        <w:rPr>
          <w:rFonts w:ascii="Times New Roman" w:hAnsi="Times New Roman"/>
          <w:b/>
          <w:color w:val="C00000"/>
          <w:szCs w:val="24"/>
        </w:rPr>
        <w:sym w:font="Wingdings 3" w:char="F063"/>
      </w:r>
      <w:r w:rsidRPr="00676CC1">
        <w:rPr>
          <w:rFonts w:ascii="Times New Roman" w:hAnsi="Times New Roman"/>
          <w:b/>
          <w:color w:val="C00000"/>
          <w:szCs w:val="24"/>
        </w:rPr>
        <w:t xml:space="preserve"> Αναγράφεται </w:t>
      </w:r>
      <w:r w:rsidRPr="00676CC1">
        <w:rPr>
          <w:rFonts w:ascii="Times New Roman" w:hAnsi="Times New Roman"/>
          <w:b/>
          <w:color w:val="C00000"/>
          <w:szCs w:val="24"/>
          <w:u w:val="double"/>
        </w:rPr>
        <w:t>αριθμητικώς</w:t>
      </w:r>
      <w:r w:rsidRPr="00676CC1">
        <w:rPr>
          <w:rFonts w:ascii="Times New Roman" w:hAnsi="Times New Roman"/>
          <w:b/>
          <w:color w:val="C00000"/>
          <w:szCs w:val="24"/>
        </w:rPr>
        <w:t xml:space="preserve">  το Σύνολο της στήλης (7)  Χ της στήλης (4), χωρίς Φ.Π.Α.</w:t>
      </w:r>
    </w:p>
    <w:p w:rsidR="00DC5EC4" w:rsidRPr="00ED002D" w:rsidRDefault="00DC5EC4" w:rsidP="00DC5EC4">
      <w:pPr>
        <w:ind w:firstLine="540"/>
        <w:rPr>
          <w:spacing w:val="20"/>
          <w:sz w:val="22"/>
          <w:szCs w:val="22"/>
        </w:rPr>
      </w:pPr>
    </w:p>
    <w:p w:rsidR="00117262" w:rsidRDefault="00117262"/>
    <w:sectPr w:rsidR="00117262" w:rsidSect="00DC5EC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DC5EC4"/>
    <w:rsid w:val="00117262"/>
    <w:rsid w:val="00315340"/>
    <w:rsid w:val="004A0E23"/>
    <w:rsid w:val="00685898"/>
    <w:rsid w:val="00DC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ίμενου με εσοχή Char"/>
    <w:link w:val="a3"/>
    <w:uiPriority w:val="99"/>
    <w:rsid w:val="00DC5EC4"/>
    <w:rPr>
      <w:rFonts w:ascii="Arial" w:hAnsi="Arial"/>
      <w:sz w:val="24"/>
    </w:rPr>
  </w:style>
  <w:style w:type="paragraph" w:styleId="a3">
    <w:name w:val="Body Text Indent"/>
    <w:basedOn w:val="a"/>
    <w:link w:val="Char"/>
    <w:uiPriority w:val="99"/>
    <w:rsid w:val="00DC5EC4"/>
    <w:pPr>
      <w:ind w:left="360"/>
      <w:jc w:val="both"/>
    </w:pPr>
    <w:rPr>
      <w:rFonts w:eastAsiaTheme="minorHAnsi" w:cstheme="minorBidi"/>
      <w:szCs w:val="22"/>
      <w:lang w:eastAsia="en-US"/>
    </w:rPr>
  </w:style>
  <w:style w:type="character" w:customStyle="1" w:styleId="Char1">
    <w:name w:val="Σώμα κείμενου με εσοχή Char1"/>
    <w:basedOn w:val="a0"/>
    <w:uiPriority w:val="99"/>
    <w:semiHidden/>
    <w:rsid w:val="00DC5EC4"/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ίμενου με εσοχή Char"/>
    <w:link w:val="a3"/>
    <w:uiPriority w:val="99"/>
    <w:rsid w:val="00DC5EC4"/>
    <w:rPr>
      <w:rFonts w:ascii="Arial" w:hAnsi="Arial"/>
      <w:sz w:val="24"/>
    </w:rPr>
  </w:style>
  <w:style w:type="paragraph" w:styleId="a3">
    <w:name w:val="Body Text Indent"/>
    <w:basedOn w:val="a"/>
    <w:link w:val="Char"/>
    <w:uiPriority w:val="99"/>
    <w:rsid w:val="00DC5EC4"/>
    <w:pPr>
      <w:ind w:left="360"/>
      <w:jc w:val="both"/>
    </w:pPr>
    <w:rPr>
      <w:rFonts w:eastAsiaTheme="minorHAnsi" w:cstheme="minorBidi"/>
      <w:szCs w:val="22"/>
      <w:lang w:eastAsia="en-US"/>
    </w:rPr>
  </w:style>
  <w:style w:type="character" w:customStyle="1" w:styleId="Char1">
    <w:name w:val="Σώμα κείμενου με εσοχή Char1"/>
    <w:basedOn w:val="a0"/>
    <w:uiPriority w:val="99"/>
    <w:semiHidden/>
    <w:rsid w:val="00DC5EC4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Κατριβέση</dc:creator>
  <cp:lastModifiedBy>user</cp:lastModifiedBy>
  <cp:revision>2</cp:revision>
  <dcterms:created xsi:type="dcterms:W3CDTF">2016-09-26T11:18:00Z</dcterms:created>
  <dcterms:modified xsi:type="dcterms:W3CDTF">2016-09-26T11:18:00Z</dcterms:modified>
</cp:coreProperties>
</file>